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697" w:tblpY="179"/>
        <w:tblW w:w="10795" w:type="dxa"/>
        <w:tblLook w:val="04A0" w:firstRow="1" w:lastRow="0" w:firstColumn="1" w:lastColumn="0" w:noHBand="0" w:noVBand="1"/>
      </w:tblPr>
      <w:tblGrid>
        <w:gridCol w:w="715"/>
        <w:gridCol w:w="1170"/>
        <w:gridCol w:w="1710"/>
        <w:gridCol w:w="7200"/>
      </w:tblGrid>
      <w:tr w:rsidR="00D30CCC" w14:paraId="39812562" w14:textId="77777777" w:rsidTr="00D30CCC">
        <w:trPr>
          <w:trHeight w:val="576"/>
        </w:trPr>
        <w:tc>
          <w:tcPr>
            <w:tcW w:w="715" w:type="dxa"/>
            <w:vAlign w:val="center"/>
          </w:tcPr>
          <w:p w14:paraId="143B86CB" w14:textId="77777777" w:rsidR="00D30CCC" w:rsidRDefault="00D30CCC" w:rsidP="00D30CCC">
            <w:pPr>
              <w:jc w:val="center"/>
            </w:pPr>
          </w:p>
        </w:tc>
        <w:tc>
          <w:tcPr>
            <w:tcW w:w="1170" w:type="dxa"/>
            <w:vAlign w:val="center"/>
          </w:tcPr>
          <w:p w14:paraId="4AAEE4C0" w14:textId="77777777" w:rsidR="00D30CCC" w:rsidRDefault="00D30CCC" w:rsidP="00D30CCC">
            <w:pPr>
              <w:jc w:val="center"/>
            </w:pPr>
            <w:r>
              <w:t>Date</w:t>
            </w:r>
          </w:p>
        </w:tc>
        <w:tc>
          <w:tcPr>
            <w:tcW w:w="1710" w:type="dxa"/>
            <w:vAlign w:val="center"/>
          </w:tcPr>
          <w:p w14:paraId="328A6CC6" w14:textId="77777777" w:rsidR="00D30CCC" w:rsidRDefault="00D30CCC" w:rsidP="00D30CCC">
            <w:pPr>
              <w:jc w:val="center"/>
            </w:pPr>
            <w:r>
              <w:t>Reading</w:t>
            </w:r>
          </w:p>
        </w:tc>
        <w:tc>
          <w:tcPr>
            <w:tcW w:w="7200" w:type="dxa"/>
            <w:vAlign w:val="center"/>
          </w:tcPr>
          <w:p w14:paraId="037BA54D" w14:textId="77777777" w:rsidR="00D30CCC" w:rsidRDefault="00D30CCC" w:rsidP="00D30CCC">
            <w:pPr>
              <w:jc w:val="center"/>
            </w:pPr>
            <w:r>
              <w:t>Content</w:t>
            </w:r>
          </w:p>
        </w:tc>
      </w:tr>
      <w:tr w:rsidR="00D30CCC" w14:paraId="04E4C9F2" w14:textId="77777777" w:rsidTr="00D30CCC">
        <w:trPr>
          <w:trHeight w:val="576"/>
        </w:trPr>
        <w:tc>
          <w:tcPr>
            <w:tcW w:w="715" w:type="dxa"/>
            <w:vAlign w:val="center"/>
          </w:tcPr>
          <w:p w14:paraId="2A83F319" w14:textId="77777777" w:rsidR="00D30CCC" w:rsidRDefault="00D30CCC" w:rsidP="00D30CCC">
            <w:pPr>
              <w:jc w:val="center"/>
            </w:pPr>
            <w:r>
              <w:t>Th</w:t>
            </w:r>
          </w:p>
        </w:tc>
        <w:tc>
          <w:tcPr>
            <w:tcW w:w="1170" w:type="dxa"/>
            <w:vAlign w:val="center"/>
          </w:tcPr>
          <w:p w14:paraId="2311DF66" w14:textId="3D38A219" w:rsidR="00D30CCC" w:rsidRDefault="00D30CCC" w:rsidP="00D30CCC">
            <w:pPr>
              <w:jc w:val="center"/>
            </w:pPr>
            <w:r>
              <w:t>8/1</w:t>
            </w:r>
            <w:r w:rsidR="00F64566">
              <w:t>4</w:t>
            </w:r>
          </w:p>
        </w:tc>
        <w:tc>
          <w:tcPr>
            <w:tcW w:w="1710" w:type="dxa"/>
            <w:vAlign w:val="center"/>
          </w:tcPr>
          <w:p w14:paraId="7FB4134F" w14:textId="77777777" w:rsidR="00D30CCC" w:rsidRDefault="00D30CCC" w:rsidP="00D30CCC">
            <w:pPr>
              <w:jc w:val="center"/>
            </w:pPr>
          </w:p>
        </w:tc>
        <w:tc>
          <w:tcPr>
            <w:tcW w:w="7200" w:type="dxa"/>
            <w:vAlign w:val="center"/>
          </w:tcPr>
          <w:p w14:paraId="3A55B3F0" w14:textId="719FEBE7" w:rsidR="00D30CCC" w:rsidRDefault="00D30CCC" w:rsidP="00D30CCC">
            <w:r>
              <w:t>S</w:t>
            </w:r>
            <w:r w:rsidR="003529D9">
              <w:t>F</w:t>
            </w:r>
            <w:r>
              <w:t>, Routines &amp; Themes, Books, AP Classroom Login, BILL</w:t>
            </w:r>
            <w:r w:rsidR="00575670">
              <w:t>, Flowers</w:t>
            </w:r>
          </w:p>
        </w:tc>
      </w:tr>
      <w:tr w:rsidR="00D30CCC" w14:paraId="6485F513" w14:textId="77777777" w:rsidTr="00D30CCC">
        <w:trPr>
          <w:trHeight w:val="576"/>
        </w:trPr>
        <w:tc>
          <w:tcPr>
            <w:tcW w:w="715" w:type="dxa"/>
            <w:vAlign w:val="center"/>
          </w:tcPr>
          <w:p w14:paraId="5823EE87" w14:textId="77777777" w:rsidR="00D30CCC" w:rsidRDefault="00D30CCC" w:rsidP="00D30CCC">
            <w:pPr>
              <w:jc w:val="center"/>
            </w:pPr>
            <w:r>
              <w:t>F</w:t>
            </w:r>
          </w:p>
        </w:tc>
        <w:tc>
          <w:tcPr>
            <w:tcW w:w="1170" w:type="dxa"/>
            <w:vAlign w:val="center"/>
          </w:tcPr>
          <w:p w14:paraId="758291EC" w14:textId="23F2CF44" w:rsidR="00D30CCC" w:rsidRDefault="00D30CCC" w:rsidP="00D30CCC">
            <w:pPr>
              <w:jc w:val="center"/>
            </w:pPr>
            <w:r>
              <w:t>8/1</w:t>
            </w:r>
            <w:r w:rsidR="00F64566">
              <w:t>5</w:t>
            </w:r>
          </w:p>
        </w:tc>
        <w:tc>
          <w:tcPr>
            <w:tcW w:w="1710" w:type="dxa"/>
            <w:vAlign w:val="center"/>
          </w:tcPr>
          <w:p w14:paraId="2D25059E" w14:textId="77777777" w:rsidR="00D30CCC" w:rsidRDefault="00D30CCC" w:rsidP="00D30CCC">
            <w:pPr>
              <w:jc w:val="center"/>
            </w:pPr>
            <w:r>
              <w:t>1.1, 1.2</w:t>
            </w:r>
          </w:p>
        </w:tc>
        <w:tc>
          <w:tcPr>
            <w:tcW w:w="7200" w:type="dxa"/>
            <w:vAlign w:val="center"/>
          </w:tcPr>
          <w:p w14:paraId="0055540C" w14:textId="7DD6BE45" w:rsidR="00D30CCC" w:rsidRDefault="00D30CCC" w:rsidP="00D30CCC">
            <w:r>
              <w:t>C</w:t>
            </w:r>
            <w:r w:rsidR="003529D9">
              <w:t>P</w:t>
            </w:r>
            <w:r>
              <w:t>, Atoms, Elements, Models, Flow: Matter vs Energy</w:t>
            </w:r>
          </w:p>
        </w:tc>
      </w:tr>
    </w:tbl>
    <w:p w14:paraId="0217B3E6" w14:textId="77777777" w:rsidR="00D30CCC" w:rsidRDefault="00D30CCC" w:rsidP="004B68F9">
      <w:pPr>
        <w:ind w:right="-720"/>
      </w:pPr>
    </w:p>
    <w:tbl>
      <w:tblPr>
        <w:tblStyle w:val="TableGrid"/>
        <w:tblpPr w:leftFromText="180" w:rightFromText="180" w:vertAnchor="text" w:horzAnchor="page" w:tblpX="697" w:tblpY="179"/>
        <w:tblW w:w="10795" w:type="dxa"/>
        <w:tblLook w:val="04A0" w:firstRow="1" w:lastRow="0" w:firstColumn="1" w:lastColumn="0" w:noHBand="0" w:noVBand="1"/>
      </w:tblPr>
      <w:tblGrid>
        <w:gridCol w:w="715"/>
        <w:gridCol w:w="1170"/>
        <w:gridCol w:w="1710"/>
        <w:gridCol w:w="7200"/>
      </w:tblGrid>
      <w:tr w:rsidR="00D30CCC" w14:paraId="664FECFF" w14:textId="77777777" w:rsidTr="00D30CCC">
        <w:trPr>
          <w:trHeight w:val="576"/>
        </w:trPr>
        <w:tc>
          <w:tcPr>
            <w:tcW w:w="715" w:type="dxa"/>
            <w:vAlign w:val="center"/>
          </w:tcPr>
          <w:p w14:paraId="625D1FD2" w14:textId="77777777" w:rsidR="00D30CCC" w:rsidRDefault="00D30CCC" w:rsidP="00A333BA">
            <w:pPr>
              <w:jc w:val="center"/>
            </w:pPr>
          </w:p>
        </w:tc>
        <w:tc>
          <w:tcPr>
            <w:tcW w:w="1170" w:type="dxa"/>
            <w:vAlign w:val="center"/>
          </w:tcPr>
          <w:p w14:paraId="299AAE02" w14:textId="77777777" w:rsidR="00D30CCC" w:rsidRDefault="00D30CCC" w:rsidP="00A333BA">
            <w:pPr>
              <w:jc w:val="center"/>
            </w:pPr>
            <w:r>
              <w:t>Date</w:t>
            </w:r>
          </w:p>
        </w:tc>
        <w:tc>
          <w:tcPr>
            <w:tcW w:w="1710" w:type="dxa"/>
            <w:vAlign w:val="center"/>
          </w:tcPr>
          <w:p w14:paraId="2E1250BA" w14:textId="77777777" w:rsidR="00D30CCC" w:rsidRDefault="00D30CCC" w:rsidP="00A333BA">
            <w:pPr>
              <w:jc w:val="center"/>
            </w:pPr>
            <w:r>
              <w:t>Reading</w:t>
            </w:r>
          </w:p>
        </w:tc>
        <w:tc>
          <w:tcPr>
            <w:tcW w:w="7200" w:type="dxa"/>
            <w:vAlign w:val="center"/>
          </w:tcPr>
          <w:p w14:paraId="0FAFCCC9" w14:textId="77777777" w:rsidR="00D30CCC" w:rsidRDefault="00D30CCC" w:rsidP="00A333BA">
            <w:pPr>
              <w:jc w:val="center"/>
            </w:pPr>
            <w:r>
              <w:t>Content</w:t>
            </w:r>
          </w:p>
        </w:tc>
      </w:tr>
      <w:tr w:rsidR="00D30CCC" w14:paraId="79D5CA72" w14:textId="77777777" w:rsidTr="00D30CCC">
        <w:trPr>
          <w:trHeight w:val="576"/>
        </w:trPr>
        <w:tc>
          <w:tcPr>
            <w:tcW w:w="715" w:type="dxa"/>
            <w:vAlign w:val="center"/>
          </w:tcPr>
          <w:p w14:paraId="2343D266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170" w:type="dxa"/>
            <w:vAlign w:val="center"/>
          </w:tcPr>
          <w:p w14:paraId="7BEB4BC6" w14:textId="4685E7F1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8/1</w:t>
            </w:r>
            <w:r w:rsidR="00F64566">
              <w:rPr>
                <w:color w:val="000000" w:themeColor="text1"/>
              </w:rPr>
              <w:t>8</w:t>
            </w:r>
          </w:p>
        </w:tc>
        <w:tc>
          <w:tcPr>
            <w:tcW w:w="1710" w:type="dxa"/>
            <w:vAlign w:val="center"/>
          </w:tcPr>
          <w:p w14:paraId="0CC6D807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1.3, 1.4</w:t>
            </w:r>
          </w:p>
        </w:tc>
        <w:tc>
          <w:tcPr>
            <w:tcW w:w="7200" w:type="dxa"/>
            <w:vAlign w:val="center"/>
          </w:tcPr>
          <w:p w14:paraId="435A4A00" w14:textId="56E31EEA" w:rsidR="00D30CCC" w:rsidRPr="002B2569" w:rsidRDefault="00D30CCC" w:rsidP="00D30CCC">
            <w:pPr>
              <w:rPr>
                <w:color w:val="000000" w:themeColor="text1"/>
              </w:rPr>
            </w:pPr>
            <w:r>
              <w:t xml:space="preserve">Ref Sheet, Standard Deviation, </w:t>
            </w:r>
            <m:oMath>
              <m:r>
                <w:rPr>
                  <w:rFonts w:ascii="Cambria Math" w:hAnsi="Cambria Math"/>
                </w:rPr>
                <m:t>S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sub>
              </m:sSub>
            </m:oMath>
            <w:r>
              <w:rPr>
                <w:rFonts w:eastAsiaTheme="minorEastAsia"/>
              </w:rPr>
              <w:t>, Bonds, Carbon</w:t>
            </w:r>
          </w:p>
        </w:tc>
      </w:tr>
      <w:tr w:rsidR="00D30CCC" w14:paraId="0A800603" w14:textId="77777777" w:rsidTr="00D30CCC">
        <w:trPr>
          <w:trHeight w:val="576"/>
        </w:trPr>
        <w:tc>
          <w:tcPr>
            <w:tcW w:w="715" w:type="dxa"/>
            <w:vAlign w:val="center"/>
          </w:tcPr>
          <w:p w14:paraId="19C47F90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1170" w:type="dxa"/>
            <w:vAlign w:val="center"/>
          </w:tcPr>
          <w:p w14:paraId="225E6C70" w14:textId="017246C4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8/</w:t>
            </w:r>
            <w:r w:rsidR="00F64566">
              <w:rPr>
                <w:color w:val="000000" w:themeColor="text1"/>
              </w:rPr>
              <w:t>19</w:t>
            </w:r>
          </w:p>
        </w:tc>
        <w:tc>
          <w:tcPr>
            <w:tcW w:w="1710" w:type="dxa"/>
            <w:vAlign w:val="center"/>
          </w:tcPr>
          <w:p w14:paraId="1B72D636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</w:t>
            </w:r>
          </w:p>
        </w:tc>
        <w:tc>
          <w:tcPr>
            <w:tcW w:w="7200" w:type="dxa"/>
            <w:vAlign w:val="center"/>
          </w:tcPr>
          <w:p w14:paraId="1F90A113" w14:textId="77777777" w:rsidR="00D30CCC" w:rsidRPr="002B2569" w:rsidRDefault="00D30CCC" w:rsidP="00D30C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Soil Salinity Lab Set-up, Water: H bonds, Properties</w:t>
            </w:r>
          </w:p>
        </w:tc>
      </w:tr>
      <w:tr w:rsidR="00D30CCC" w14:paraId="63BC1D04" w14:textId="77777777" w:rsidTr="00D30CCC">
        <w:trPr>
          <w:trHeight w:val="576"/>
        </w:trPr>
        <w:tc>
          <w:tcPr>
            <w:tcW w:w="715" w:type="dxa"/>
            <w:vAlign w:val="center"/>
          </w:tcPr>
          <w:p w14:paraId="6C7345BA" w14:textId="77777777" w:rsidR="00D30CCC" w:rsidRDefault="00D30CCC" w:rsidP="00A333BA">
            <w:pPr>
              <w:jc w:val="center"/>
            </w:pPr>
            <w:r>
              <w:t>W</w:t>
            </w:r>
          </w:p>
        </w:tc>
        <w:tc>
          <w:tcPr>
            <w:tcW w:w="1170" w:type="dxa"/>
            <w:vAlign w:val="center"/>
          </w:tcPr>
          <w:p w14:paraId="1D46E9F5" w14:textId="710F9590" w:rsidR="00D30CCC" w:rsidRDefault="00D30CCC" w:rsidP="00A333BA">
            <w:pPr>
              <w:jc w:val="center"/>
            </w:pPr>
            <w:r>
              <w:t>8/2</w:t>
            </w:r>
            <w:r w:rsidR="00F64566">
              <w:t>0</w:t>
            </w:r>
          </w:p>
        </w:tc>
        <w:tc>
          <w:tcPr>
            <w:tcW w:w="1710" w:type="dxa"/>
            <w:vAlign w:val="center"/>
          </w:tcPr>
          <w:p w14:paraId="448A195F" w14:textId="77777777" w:rsidR="00D30CCC" w:rsidRDefault="00D30CCC" w:rsidP="00A333BA">
            <w:pPr>
              <w:jc w:val="center"/>
            </w:pPr>
            <w:r>
              <w:rPr>
                <w:color w:val="000000" w:themeColor="text1"/>
              </w:rPr>
              <w:t>2.2</w:t>
            </w:r>
          </w:p>
        </w:tc>
        <w:tc>
          <w:tcPr>
            <w:tcW w:w="7200" w:type="dxa"/>
            <w:vAlign w:val="center"/>
          </w:tcPr>
          <w:p w14:paraId="00FC224A" w14:textId="0DDECFAF" w:rsidR="00D30CCC" w:rsidRDefault="00D30CCC" w:rsidP="00D30CCC">
            <m:oMath>
              <m:r>
                <w:rPr>
                  <w:rFonts w:ascii="Cambria Math" w:hAnsi="Cambria Math"/>
                </w:rPr>
                <m:t>S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sub>
              </m:sSub>
            </m:oMath>
            <w:r>
              <w:rPr>
                <w:rFonts w:eastAsiaTheme="minorEastAsia"/>
              </w:rPr>
              <w:t xml:space="preserve"> Practice (p28 – 29), Water, Acids &amp; Bases</w:t>
            </w:r>
            <w:r w:rsidR="00F64566">
              <w:rPr>
                <w:rFonts w:eastAsiaTheme="minorEastAsia"/>
              </w:rPr>
              <w:t>: Bromothymol Blue</w:t>
            </w:r>
          </w:p>
        </w:tc>
      </w:tr>
      <w:tr w:rsidR="00D30CCC" w14:paraId="313B805F" w14:textId="77777777" w:rsidTr="00D30CCC">
        <w:trPr>
          <w:trHeight w:val="576"/>
        </w:trPr>
        <w:tc>
          <w:tcPr>
            <w:tcW w:w="715" w:type="dxa"/>
            <w:vAlign w:val="center"/>
          </w:tcPr>
          <w:p w14:paraId="42B1FBC5" w14:textId="77777777" w:rsidR="00D30CCC" w:rsidRDefault="00D30CCC" w:rsidP="00A333BA">
            <w:pPr>
              <w:jc w:val="center"/>
            </w:pPr>
            <w:r>
              <w:t>Th</w:t>
            </w:r>
          </w:p>
        </w:tc>
        <w:tc>
          <w:tcPr>
            <w:tcW w:w="1170" w:type="dxa"/>
            <w:vAlign w:val="center"/>
          </w:tcPr>
          <w:p w14:paraId="4114874A" w14:textId="0ABB8108" w:rsidR="00D30CCC" w:rsidRDefault="00D30CCC" w:rsidP="00A333BA">
            <w:pPr>
              <w:jc w:val="center"/>
            </w:pPr>
            <w:r>
              <w:t>8/2</w:t>
            </w:r>
            <w:r w:rsidR="00F64566">
              <w:t>1</w:t>
            </w:r>
          </w:p>
        </w:tc>
        <w:tc>
          <w:tcPr>
            <w:tcW w:w="1710" w:type="dxa"/>
            <w:vAlign w:val="center"/>
          </w:tcPr>
          <w:p w14:paraId="4B96E9BD" w14:textId="77777777" w:rsidR="00D30CCC" w:rsidRDefault="00D30CCC" w:rsidP="00A333BA">
            <w:pPr>
              <w:jc w:val="center"/>
            </w:pPr>
            <w:r>
              <w:t>2.3</w:t>
            </w:r>
          </w:p>
        </w:tc>
        <w:tc>
          <w:tcPr>
            <w:tcW w:w="7200" w:type="dxa"/>
            <w:vAlign w:val="center"/>
          </w:tcPr>
          <w:p w14:paraId="7791D8EA" w14:textId="40F6EBDA" w:rsidR="00D30CCC" w:rsidRDefault="00D30CCC" w:rsidP="00D30CCC">
            <w:r>
              <w:t>Dehydration Synthesis, Hydrolysis</w:t>
            </w:r>
            <w:r w:rsidR="00575670">
              <w:t>, MMs, BILL check</w:t>
            </w:r>
          </w:p>
        </w:tc>
      </w:tr>
      <w:tr w:rsidR="00D30CCC" w14:paraId="4A6FA468" w14:textId="77777777" w:rsidTr="00D30CCC">
        <w:trPr>
          <w:trHeight w:val="576"/>
        </w:trPr>
        <w:tc>
          <w:tcPr>
            <w:tcW w:w="715" w:type="dxa"/>
            <w:vAlign w:val="center"/>
          </w:tcPr>
          <w:p w14:paraId="52B87DA0" w14:textId="77777777" w:rsidR="00D30CCC" w:rsidRDefault="00D30CCC" w:rsidP="00A333BA">
            <w:pPr>
              <w:jc w:val="center"/>
            </w:pPr>
            <w:r>
              <w:t>F</w:t>
            </w:r>
          </w:p>
        </w:tc>
        <w:tc>
          <w:tcPr>
            <w:tcW w:w="1170" w:type="dxa"/>
            <w:vAlign w:val="center"/>
          </w:tcPr>
          <w:p w14:paraId="0AB8370C" w14:textId="1A34531A" w:rsidR="00D30CCC" w:rsidRDefault="00D30CCC" w:rsidP="00A333BA">
            <w:pPr>
              <w:jc w:val="center"/>
            </w:pPr>
            <w:r>
              <w:t>8/2</w:t>
            </w:r>
            <w:r w:rsidR="00F64566">
              <w:t>2</w:t>
            </w:r>
          </w:p>
        </w:tc>
        <w:tc>
          <w:tcPr>
            <w:tcW w:w="1710" w:type="dxa"/>
            <w:vAlign w:val="center"/>
          </w:tcPr>
          <w:p w14:paraId="58248B9E" w14:textId="77777777" w:rsidR="00D30CCC" w:rsidRDefault="00D30CCC" w:rsidP="00A333BA">
            <w:pPr>
              <w:jc w:val="center"/>
            </w:pPr>
          </w:p>
        </w:tc>
        <w:tc>
          <w:tcPr>
            <w:tcW w:w="7200" w:type="dxa"/>
            <w:vAlign w:val="center"/>
          </w:tcPr>
          <w:p w14:paraId="0D0D1873" w14:textId="1F2A036B" w:rsidR="00D30CCC" w:rsidRDefault="00D30CCC" w:rsidP="00D30CCC">
            <w:r>
              <w:t xml:space="preserve">QUIZ – Modules 1 &amp; 2, </w:t>
            </w:r>
            <w:r w:rsidR="00575670">
              <w:t>Soil Salinity Results</w:t>
            </w:r>
          </w:p>
        </w:tc>
      </w:tr>
    </w:tbl>
    <w:p w14:paraId="3802FF33" w14:textId="77777777" w:rsidR="00D30CCC" w:rsidRDefault="00D30CCC" w:rsidP="004B68F9">
      <w:pPr>
        <w:ind w:right="-720"/>
      </w:pPr>
    </w:p>
    <w:tbl>
      <w:tblPr>
        <w:tblStyle w:val="TableGrid"/>
        <w:tblpPr w:leftFromText="180" w:rightFromText="180" w:vertAnchor="text" w:horzAnchor="page" w:tblpX="697" w:tblpY="179"/>
        <w:tblW w:w="10795" w:type="dxa"/>
        <w:tblLook w:val="04A0" w:firstRow="1" w:lastRow="0" w:firstColumn="1" w:lastColumn="0" w:noHBand="0" w:noVBand="1"/>
      </w:tblPr>
      <w:tblGrid>
        <w:gridCol w:w="715"/>
        <w:gridCol w:w="1170"/>
        <w:gridCol w:w="1710"/>
        <w:gridCol w:w="7200"/>
      </w:tblGrid>
      <w:tr w:rsidR="00D30CCC" w14:paraId="145287AC" w14:textId="77777777" w:rsidTr="00D30CCC">
        <w:trPr>
          <w:trHeight w:val="576"/>
        </w:trPr>
        <w:tc>
          <w:tcPr>
            <w:tcW w:w="715" w:type="dxa"/>
            <w:vAlign w:val="center"/>
          </w:tcPr>
          <w:p w14:paraId="66052410" w14:textId="77777777" w:rsidR="00D30CCC" w:rsidRDefault="00D30CCC" w:rsidP="00A333BA">
            <w:pPr>
              <w:jc w:val="center"/>
            </w:pPr>
          </w:p>
        </w:tc>
        <w:tc>
          <w:tcPr>
            <w:tcW w:w="1170" w:type="dxa"/>
            <w:vAlign w:val="center"/>
          </w:tcPr>
          <w:p w14:paraId="6E456029" w14:textId="77777777" w:rsidR="00D30CCC" w:rsidRDefault="00D30CCC" w:rsidP="00A333BA">
            <w:pPr>
              <w:jc w:val="center"/>
            </w:pPr>
            <w:r>
              <w:t>Date</w:t>
            </w:r>
          </w:p>
        </w:tc>
        <w:tc>
          <w:tcPr>
            <w:tcW w:w="1710" w:type="dxa"/>
            <w:vAlign w:val="center"/>
          </w:tcPr>
          <w:p w14:paraId="768709BD" w14:textId="77777777" w:rsidR="00D30CCC" w:rsidRDefault="00D30CCC" w:rsidP="00A333BA">
            <w:pPr>
              <w:jc w:val="center"/>
            </w:pPr>
            <w:r>
              <w:t>Reading</w:t>
            </w:r>
          </w:p>
        </w:tc>
        <w:tc>
          <w:tcPr>
            <w:tcW w:w="7200" w:type="dxa"/>
            <w:vAlign w:val="center"/>
          </w:tcPr>
          <w:p w14:paraId="358D99D0" w14:textId="77777777" w:rsidR="00D30CCC" w:rsidRDefault="00D30CCC" w:rsidP="00A333BA">
            <w:pPr>
              <w:jc w:val="center"/>
            </w:pPr>
            <w:r>
              <w:t>Content</w:t>
            </w:r>
          </w:p>
        </w:tc>
      </w:tr>
      <w:tr w:rsidR="00D30CCC" w14:paraId="3C5D33C0" w14:textId="77777777" w:rsidTr="00D30CCC">
        <w:trPr>
          <w:trHeight w:val="576"/>
        </w:trPr>
        <w:tc>
          <w:tcPr>
            <w:tcW w:w="715" w:type="dxa"/>
            <w:vAlign w:val="center"/>
          </w:tcPr>
          <w:p w14:paraId="3D2B936C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170" w:type="dxa"/>
            <w:vAlign w:val="center"/>
          </w:tcPr>
          <w:p w14:paraId="4BC36A14" w14:textId="0C1D24A1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8/2</w:t>
            </w:r>
            <w:r w:rsidR="00F64566">
              <w:rPr>
                <w:color w:val="000000" w:themeColor="text1"/>
              </w:rPr>
              <w:t>5</w:t>
            </w:r>
          </w:p>
        </w:tc>
        <w:tc>
          <w:tcPr>
            <w:tcW w:w="1710" w:type="dxa"/>
            <w:vAlign w:val="center"/>
          </w:tcPr>
          <w:p w14:paraId="22C964EC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3.1, 3.2</w:t>
            </w:r>
          </w:p>
        </w:tc>
        <w:tc>
          <w:tcPr>
            <w:tcW w:w="7200" w:type="dxa"/>
            <w:vAlign w:val="center"/>
          </w:tcPr>
          <w:p w14:paraId="23317B8A" w14:textId="19044375" w:rsidR="00D30CCC" w:rsidRPr="002B2569" w:rsidRDefault="00D30CCC" w:rsidP="00D30C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Carbohydrates, MMs</w:t>
            </w:r>
          </w:p>
        </w:tc>
      </w:tr>
      <w:tr w:rsidR="00D30CCC" w14:paraId="2117788D" w14:textId="77777777" w:rsidTr="00D30CCC">
        <w:trPr>
          <w:trHeight w:val="576"/>
        </w:trPr>
        <w:tc>
          <w:tcPr>
            <w:tcW w:w="715" w:type="dxa"/>
            <w:vAlign w:val="center"/>
          </w:tcPr>
          <w:p w14:paraId="5E9725B0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1170" w:type="dxa"/>
            <w:vAlign w:val="center"/>
          </w:tcPr>
          <w:p w14:paraId="678DC214" w14:textId="512042FD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8/2</w:t>
            </w:r>
            <w:r w:rsidR="00F64566">
              <w:rPr>
                <w:color w:val="000000" w:themeColor="text1"/>
              </w:rPr>
              <w:t>6</w:t>
            </w:r>
          </w:p>
        </w:tc>
        <w:tc>
          <w:tcPr>
            <w:tcW w:w="1710" w:type="dxa"/>
            <w:vAlign w:val="center"/>
          </w:tcPr>
          <w:p w14:paraId="445B5DBF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3.3</w:t>
            </w:r>
          </w:p>
        </w:tc>
        <w:tc>
          <w:tcPr>
            <w:tcW w:w="7200" w:type="dxa"/>
            <w:vAlign w:val="center"/>
          </w:tcPr>
          <w:p w14:paraId="0028321F" w14:textId="5047CA46" w:rsidR="00D30CCC" w:rsidRPr="002B2569" w:rsidRDefault="00D30CCC" w:rsidP="00D30C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Lipids, MMs</w:t>
            </w:r>
            <w:r w:rsidR="00D92BBC">
              <w:rPr>
                <w:color w:val="000000" w:themeColor="text1"/>
              </w:rPr>
              <w:t xml:space="preserve">, </w:t>
            </w:r>
            <w:r w:rsidR="000F6EAE">
              <w:rPr>
                <w:color w:val="000000" w:themeColor="text1"/>
              </w:rPr>
              <w:t xml:space="preserve">Revisit Polarity, </w:t>
            </w:r>
            <w:r w:rsidR="00D92BBC">
              <w:rPr>
                <w:color w:val="000000" w:themeColor="text1"/>
              </w:rPr>
              <w:t>Percent Change Practice</w:t>
            </w:r>
          </w:p>
        </w:tc>
      </w:tr>
      <w:tr w:rsidR="00D30CCC" w14:paraId="208165A2" w14:textId="77777777" w:rsidTr="00D30CCC">
        <w:trPr>
          <w:trHeight w:val="576"/>
        </w:trPr>
        <w:tc>
          <w:tcPr>
            <w:tcW w:w="715" w:type="dxa"/>
            <w:vAlign w:val="center"/>
          </w:tcPr>
          <w:p w14:paraId="1C786FED" w14:textId="77777777" w:rsidR="00D30CCC" w:rsidRDefault="00D30CCC" w:rsidP="00A333BA">
            <w:pPr>
              <w:jc w:val="center"/>
            </w:pPr>
            <w:r>
              <w:t>W</w:t>
            </w:r>
          </w:p>
        </w:tc>
        <w:tc>
          <w:tcPr>
            <w:tcW w:w="1170" w:type="dxa"/>
            <w:vAlign w:val="center"/>
          </w:tcPr>
          <w:p w14:paraId="536A8986" w14:textId="4763775E" w:rsidR="00D30CCC" w:rsidRDefault="00D30CCC" w:rsidP="00A333BA">
            <w:pPr>
              <w:jc w:val="center"/>
            </w:pPr>
            <w:r>
              <w:t>8/2</w:t>
            </w:r>
            <w:r w:rsidR="00F64566">
              <w:t>7</w:t>
            </w:r>
          </w:p>
        </w:tc>
        <w:tc>
          <w:tcPr>
            <w:tcW w:w="1710" w:type="dxa"/>
            <w:vAlign w:val="center"/>
          </w:tcPr>
          <w:p w14:paraId="392ABCE3" w14:textId="77777777" w:rsidR="00D30CCC" w:rsidRDefault="00D30CCC" w:rsidP="00A333BA">
            <w:pPr>
              <w:jc w:val="center"/>
            </w:pPr>
            <w:r>
              <w:t>4.1</w:t>
            </w:r>
          </w:p>
        </w:tc>
        <w:tc>
          <w:tcPr>
            <w:tcW w:w="7200" w:type="dxa"/>
            <w:vAlign w:val="center"/>
          </w:tcPr>
          <w:p w14:paraId="379D16D3" w14:textId="4C3125D8" w:rsidR="00D30CCC" w:rsidRDefault="00D30CCC" w:rsidP="00D30CCC">
            <w:r>
              <w:t>Amino Acids, Functional Groups</w:t>
            </w:r>
            <w:r w:rsidR="00F64566">
              <w:t>, Flash Cards</w:t>
            </w:r>
          </w:p>
        </w:tc>
      </w:tr>
      <w:tr w:rsidR="00D30CCC" w14:paraId="6DFE61B4" w14:textId="77777777" w:rsidTr="00D30CCC">
        <w:trPr>
          <w:trHeight w:val="576"/>
        </w:trPr>
        <w:tc>
          <w:tcPr>
            <w:tcW w:w="715" w:type="dxa"/>
            <w:vAlign w:val="center"/>
          </w:tcPr>
          <w:p w14:paraId="1F24CE8C" w14:textId="77777777" w:rsidR="00D30CCC" w:rsidRDefault="00D30CCC" w:rsidP="00A333BA">
            <w:pPr>
              <w:jc w:val="center"/>
            </w:pPr>
            <w:r>
              <w:t>Th</w:t>
            </w:r>
          </w:p>
        </w:tc>
        <w:tc>
          <w:tcPr>
            <w:tcW w:w="1170" w:type="dxa"/>
            <w:vAlign w:val="center"/>
          </w:tcPr>
          <w:p w14:paraId="62148A67" w14:textId="3B1ADE8B" w:rsidR="00D30CCC" w:rsidRDefault="00D30CCC" w:rsidP="00A333BA">
            <w:pPr>
              <w:jc w:val="center"/>
            </w:pPr>
            <w:r>
              <w:t>8/2</w:t>
            </w:r>
            <w:r w:rsidR="00F64566">
              <w:t>8</w:t>
            </w:r>
          </w:p>
        </w:tc>
        <w:tc>
          <w:tcPr>
            <w:tcW w:w="1710" w:type="dxa"/>
            <w:vAlign w:val="center"/>
          </w:tcPr>
          <w:p w14:paraId="490E7E70" w14:textId="77777777" w:rsidR="00D30CCC" w:rsidRDefault="00D30CCC" w:rsidP="00A333BA">
            <w:pPr>
              <w:jc w:val="center"/>
            </w:pPr>
            <w:r>
              <w:t>4.2, 4.3</w:t>
            </w:r>
          </w:p>
        </w:tc>
        <w:tc>
          <w:tcPr>
            <w:tcW w:w="7200" w:type="dxa"/>
            <w:vAlign w:val="center"/>
          </w:tcPr>
          <w:p w14:paraId="4C15738A" w14:textId="2FA78C9A" w:rsidR="00D30CCC" w:rsidRDefault="00D30CCC" w:rsidP="00D30CCC">
            <w:r>
              <w:t>Proteins, Polypeptides, Levels of Structure</w:t>
            </w:r>
            <w:r w:rsidR="00575670">
              <w:t>, Protein Folding Lab</w:t>
            </w:r>
          </w:p>
        </w:tc>
      </w:tr>
      <w:tr w:rsidR="00D30CCC" w14:paraId="0DEB03E1" w14:textId="77777777" w:rsidTr="00D30CCC">
        <w:trPr>
          <w:trHeight w:val="576"/>
        </w:trPr>
        <w:tc>
          <w:tcPr>
            <w:tcW w:w="715" w:type="dxa"/>
            <w:vAlign w:val="center"/>
          </w:tcPr>
          <w:p w14:paraId="52F717CC" w14:textId="77777777" w:rsidR="00D30CCC" w:rsidRDefault="00D30CCC" w:rsidP="00A333BA">
            <w:pPr>
              <w:jc w:val="center"/>
            </w:pPr>
            <w:r>
              <w:t>F</w:t>
            </w:r>
          </w:p>
        </w:tc>
        <w:tc>
          <w:tcPr>
            <w:tcW w:w="1170" w:type="dxa"/>
            <w:vAlign w:val="center"/>
          </w:tcPr>
          <w:p w14:paraId="6C58CC0B" w14:textId="14C546C7" w:rsidR="00D30CCC" w:rsidRDefault="00D30CCC" w:rsidP="00A333BA">
            <w:pPr>
              <w:jc w:val="center"/>
            </w:pPr>
            <w:r>
              <w:t>8/</w:t>
            </w:r>
            <w:r w:rsidR="00F64566">
              <w:t>29</w:t>
            </w:r>
          </w:p>
        </w:tc>
        <w:tc>
          <w:tcPr>
            <w:tcW w:w="1710" w:type="dxa"/>
            <w:vAlign w:val="center"/>
          </w:tcPr>
          <w:p w14:paraId="2598A128" w14:textId="77777777" w:rsidR="00D30CCC" w:rsidRDefault="00D30CCC" w:rsidP="00A333BA">
            <w:pPr>
              <w:jc w:val="center"/>
            </w:pPr>
          </w:p>
        </w:tc>
        <w:tc>
          <w:tcPr>
            <w:tcW w:w="7200" w:type="dxa"/>
            <w:vAlign w:val="center"/>
          </w:tcPr>
          <w:p w14:paraId="6B6B4961" w14:textId="77777777" w:rsidR="00D30CCC" w:rsidRDefault="00D30CCC" w:rsidP="00D30CCC">
            <w:r>
              <w:t>QUIZ – Modules 3 &amp; 4</w:t>
            </w:r>
            <w:r w:rsidR="004B68F9">
              <w:t>, What’s a 1 – Page Summary?</w:t>
            </w:r>
          </w:p>
        </w:tc>
      </w:tr>
    </w:tbl>
    <w:p w14:paraId="0C00891C" w14:textId="77777777" w:rsidR="00D30CCC" w:rsidRDefault="00D30CCC" w:rsidP="00D30CCC">
      <w:pPr>
        <w:ind w:left="-720" w:right="-720"/>
      </w:pPr>
    </w:p>
    <w:tbl>
      <w:tblPr>
        <w:tblStyle w:val="TableGrid"/>
        <w:tblpPr w:leftFromText="180" w:rightFromText="180" w:vertAnchor="text" w:horzAnchor="page" w:tblpX="697" w:tblpY="179"/>
        <w:tblW w:w="10795" w:type="dxa"/>
        <w:tblLook w:val="04A0" w:firstRow="1" w:lastRow="0" w:firstColumn="1" w:lastColumn="0" w:noHBand="0" w:noVBand="1"/>
      </w:tblPr>
      <w:tblGrid>
        <w:gridCol w:w="715"/>
        <w:gridCol w:w="1170"/>
        <w:gridCol w:w="1710"/>
        <w:gridCol w:w="7200"/>
      </w:tblGrid>
      <w:tr w:rsidR="004B68F9" w14:paraId="5696F150" w14:textId="77777777" w:rsidTr="00A333BA">
        <w:trPr>
          <w:trHeight w:val="576"/>
        </w:trPr>
        <w:tc>
          <w:tcPr>
            <w:tcW w:w="715" w:type="dxa"/>
            <w:vAlign w:val="center"/>
          </w:tcPr>
          <w:p w14:paraId="0B98BDC2" w14:textId="77777777" w:rsidR="004B68F9" w:rsidRDefault="004B68F9" w:rsidP="00A333BA">
            <w:pPr>
              <w:jc w:val="center"/>
            </w:pPr>
          </w:p>
        </w:tc>
        <w:tc>
          <w:tcPr>
            <w:tcW w:w="1170" w:type="dxa"/>
            <w:vAlign w:val="center"/>
          </w:tcPr>
          <w:p w14:paraId="7DB472FF" w14:textId="77777777" w:rsidR="004B68F9" w:rsidRDefault="004B68F9" w:rsidP="00A333BA">
            <w:pPr>
              <w:jc w:val="center"/>
            </w:pPr>
            <w:r>
              <w:t>Date</w:t>
            </w:r>
          </w:p>
        </w:tc>
        <w:tc>
          <w:tcPr>
            <w:tcW w:w="1710" w:type="dxa"/>
            <w:vAlign w:val="center"/>
          </w:tcPr>
          <w:p w14:paraId="0EAC9155" w14:textId="77777777" w:rsidR="004B68F9" w:rsidRDefault="004B68F9" w:rsidP="00A333BA">
            <w:pPr>
              <w:jc w:val="center"/>
            </w:pPr>
            <w:r>
              <w:t>Reading</w:t>
            </w:r>
          </w:p>
        </w:tc>
        <w:tc>
          <w:tcPr>
            <w:tcW w:w="7200" w:type="dxa"/>
            <w:vAlign w:val="center"/>
          </w:tcPr>
          <w:p w14:paraId="0D50248D" w14:textId="77777777" w:rsidR="004B68F9" w:rsidRDefault="004B68F9" w:rsidP="00A333BA">
            <w:pPr>
              <w:jc w:val="center"/>
            </w:pPr>
            <w:r>
              <w:t>Content</w:t>
            </w:r>
          </w:p>
        </w:tc>
      </w:tr>
      <w:tr w:rsidR="004B68F9" w14:paraId="7C8EE4F5" w14:textId="77777777" w:rsidTr="00F64566">
        <w:trPr>
          <w:trHeight w:val="576"/>
        </w:trPr>
        <w:tc>
          <w:tcPr>
            <w:tcW w:w="715" w:type="dxa"/>
            <w:vAlign w:val="center"/>
          </w:tcPr>
          <w:p w14:paraId="77B47DD3" w14:textId="77777777" w:rsidR="004B68F9" w:rsidRPr="002B2569" w:rsidRDefault="004B68F9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170" w:type="dxa"/>
            <w:vAlign w:val="center"/>
          </w:tcPr>
          <w:p w14:paraId="624BF9D7" w14:textId="765CE4B4" w:rsidR="004B68F9" w:rsidRPr="002B2569" w:rsidRDefault="004B68F9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9/</w:t>
            </w:r>
            <w:r w:rsidR="00F64566">
              <w:rPr>
                <w:color w:val="000000" w:themeColor="text1"/>
              </w:rPr>
              <w:t>1</w:t>
            </w:r>
          </w:p>
        </w:tc>
        <w:tc>
          <w:tcPr>
            <w:tcW w:w="1710" w:type="dxa"/>
            <w:vAlign w:val="center"/>
          </w:tcPr>
          <w:p w14:paraId="17BCA66B" w14:textId="77777777" w:rsidR="004B68F9" w:rsidRPr="002B2569" w:rsidRDefault="004B68F9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5.1, 5.2</w:t>
            </w:r>
          </w:p>
        </w:tc>
        <w:tc>
          <w:tcPr>
            <w:tcW w:w="7200" w:type="dxa"/>
            <w:shd w:val="clear" w:color="auto" w:fill="D9D9D9" w:themeFill="background1" w:themeFillShade="D9"/>
            <w:vAlign w:val="center"/>
          </w:tcPr>
          <w:p w14:paraId="3B490D45" w14:textId="6A1F4F7D" w:rsidR="004B68F9" w:rsidRPr="002B2569" w:rsidRDefault="00F64566" w:rsidP="004B68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LABOR DAY – NO SCHOOL (</w:t>
            </w:r>
            <w:r w:rsidR="004B68F9">
              <w:rPr>
                <w:color w:val="000000" w:themeColor="text1"/>
              </w:rPr>
              <w:t>Nucleotides, Bonds</w:t>
            </w:r>
            <w:r>
              <w:rPr>
                <w:color w:val="000000" w:themeColor="text1"/>
              </w:rPr>
              <w:t>)</w:t>
            </w:r>
            <w:r w:rsidR="004B68F9">
              <w:rPr>
                <w:color w:val="000000" w:themeColor="text1"/>
              </w:rPr>
              <w:t xml:space="preserve"> </w:t>
            </w:r>
          </w:p>
        </w:tc>
      </w:tr>
      <w:tr w:rsidR="004B68F9" w14:paraId="5AC3A0F6" w14:textId="77777777" w:rsidTr="00A333BA">
        <w:trPr>
          <w:trHeight w:val="576"/>
        </w:trPr>
        <w:tc>
          <w:tcPr>
            <w:tcW w:w="715" w:type="dxa"/>
            <w:vAlign w:val="center"/>
          </w:tcPr>
          <w:p w14:paraId="10F2837E" w14:textId="77777777" w:rsidR="004B68F9" w:rsidRPr="002B2569" w:rsidRDefault="004B68F9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1170" w:type="dxa"/>
            <w:vAlign w:val="center"/>
          </w:tcPr>
          <w:p w14:paraId="42AB2F3F" w14:textId="03333C63" w:rsidR="004B68F9" w:rsidRPr="002B2569" w:rsidRDefault="004B68F9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9/</w:t>
            </w:r>
            <w:r w:rsidR="00F64566">
              <w:rPr>
                <w:color w:val="000000" w:themeColor="text1"/>
              </w:rPr>
              <w:t>2</w:t>
            </w:r>
          </w:p>
        </w:tc>
        <w:tc>
          <w:tcPr>
            <w:tcW w:w="1710" w:type="dxa"/>
            <w:vAlign w:val="center"/>
          </w:tcPr>
          <w:p w14:paraId="3C405FC0" w14:textId="77777777" w:rsidR="004B68F9" w:rsidRPr="002B2569" w:rsidRDefault="004B68F9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5.3, 5.4</w:t>
            </w:r>
          </w:p>
        </w:tc>
        <w:tc>
          <w:tcPr>
            <w:tcW w:w="7200" w:type="dxa"/>
            <w:vAlign w:val="center"/>
          </w:tcPr>
          <w:p w14:paraId="0CA616C1" w14:textId="77777777" w:rsidR="004B68F9" w:rsidRPr="002B2569" w:rsidRDefault="004B68F9" w:rsidP="004B68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DNA, RNA</w:t>
            </w:r>
          </w:p>
        </w:tc>
      </w:tr>
      <w:tr w:rsidR="004B68F9" w14:paraId="39CE6089" w14:textId="77777777" w:rsidTr="00A333BA">
        <w:trPr>
          <w:trHeight w:val="576"/>
        </w:trPr>
        <w:tc>
          <w:tcPr>
            <w:tcW w:w="715" w:type="dxa"/>
            <w:vAlign w:val="center"/>
          </w:tcPr>
          <w:p w14:paraId="1E02D5B6" w14:textId="77777777" w:rsidR="004B68F9" w:rsidRDefault="004B68F9" w:rsidP="00A333BA">
            <w:pPr>
              <w:jc w:val="center"/>
            </w:pPr>
            <w:r>
              <w:t>W</w:t>
            </w:r>
          </w:p>
        </w:tc>
        <w:tc>
          <w:tcPr>
            <w:tcW w:w="1170" w:type="dxa"/>
            <w:vAlign w:val="center"/>
          </w:tcPr>
          <w:p w14:paraId="6DCD6083" w14:textId="274DA6F5" w:rsidR="004B68F9" w:rsidRDefault="004B68F9" w:rsidP="00A333BA">
            <w:pPr>
              <w:jc w:val="center"/>
            </w:pPr>
            <w:r>
              <w:t>9/</w:t>
            </w:r>
            <w:r w:rsidR="00F64566">
              <w:t>3</w:t>
            </w:r>
          </w:p>
        </w:tc>
        <w:tc>
          <w:tcPr>
            <w:tcW w:w="1710" w:type="dxa"/>
            <w:vAlign w:val="center"/>
          </w:tcPr>
          <w:p w14:paraId="7AFC60AC" w14:textId="77777777" w:rsidR="004B68F9" w:rsidRDefault="004B68F9" w:rsidP="00A333BA">
            <w:pPr>
              <w:jc w:val="center"/>
            </w:pPr>
          </w:p>
        </w:tc>
        <w:tc>
          <w:tcPr>
            <w:tcW w:w="7200" w:type="dxa"/>
            <w:vAlign w:val="center"/>
          </w:tcPr>
          <w:p w14:paraId="3F1593A8" w14:textId="59E1ADB4" w:rsidR="004B68F9" w:rsidRDefault="004B68F9" w:rsidP="004B68F9">
            <w:r>
              <w:t>Progress Check</w:t>
            </w:r>
            <w:r w:rsidR="00575670">
              <w:t>: AP Classroom</w:t>
            </w:r>
          </w:p>
        </w:tc>
      </w:tr>
      <w:tr w:rsidR="004B68F9" w14:paraId="6F9EEB2E" w14:textId="77777777" w:rsidTr="00A333BA">
        <w:trPr>
          <w:trHeight w:val="576"/>
        </w:trPr>
        <w:tc>
          <w:tcPr>
            <w:tcW w:w="715" w:type="dxa"/>
            <w:vAlign w:val="center"/>
          </w:tcPr>
          <w:p w14:paraId="3D5A2CB4" w14:textId="77777777" w:rsidR="004B68F9" w:rsidRDefault="004B68F9" w:rsidP="00A333BA">
            <w:pPr>
              <w:jc w:val="center"/>
            </w:pPr>
            <w:r>
              <w:t>Th</w:t>
            </w:r>
          </w:p>
        </w:tc>
        <w:tc>
          <w:tcPr>
            <w:tcW w:w="1170" w:type="dxa"/>
            <w:vAlign w:val="center"/>
          </w:tcPr>
          <w:p w14:paraId="4771D36D" w14:textId="5D598113" w:rsidR="004B68F9" w:rsidRDefault="004B68F9" w:rsidP="00A333BA">
            <w:pPr>
              <w:jc w:val="center"/>
            </w:pPr>
            <w:r>
              <w:t>9/</w:t>
            </w:r>
            <w:r w:rsidR="00F64566">
              <w:t>4</w:t>
            </w:r>
          </w:p>
        </w:tc>
        <w:tc>
          <w:tcPr>
            <w:tcW w:w="1710" w:type="dxa"/>
            <w:vAlign w:val="center"/>
          </w:tcPr>
          <w:p w14:paraId="74C8D4DC" w14:textId="77777777" w:rsidR="004B68F9" w:rsidRDefault="004B68F9" w:rsidP="00A333BA">
            <w:pPr>
              <w:jc w:val="center"/>
            </w:pPr>
          </w:p>
        </w:tc>
        <w:tc>
          <w:tcPr>
            <w:tcW w:w="7200" w:type="dxa"/>
            <w:vAlign w:val="center"/>
          </w:tcPr>
          <w:p w14:paraId="579AFB13" w14:textId="77343914" w:rsidR="004B68F9" w:rsidRDefault="004B68F9" w:rsidP="004B68F9">
            <w:r>
              <w:t>Finish Progress Check, 1 – Page Summaries</w:t>
            </w:r>
          </w:p>
        </w:tc>
      </w:tr>
      <w:tr w:rsidR="004B68F9" w14:paraId="30B3681E" w14:textId="77777777" w:rsidTr="00A333BA">
        <w:trPr>
          <w:trHeight w:val="576"/>
        </w:trPr>
        <w:tc>
          <w:tcPr>
            <w:tcW w:w="715" w:type="dxa"/>
            <w:vAlign w:val="center"/>
          </w:tcPr>
          <w:p w14:paraId="3EB13767" w14:textId="77777777" w:rsidR="004B68F9" w:rsidRDefault="004B68F9" w:rsidP="00A333BA">
            <w:pPr>
              <w:jc w:val="center"/>
            </w:pPr>
            <w:r>
              <w:t>F</w:t>
            </w:r>
          </w:p>
        </w:tc>
        <w:tc>
          <w:tcPr>
            <w:tcW w:w="1170" w:type="dxa"/>
            <w:vAlign w:val="center"/>
          </w:tcPr>
          <w:p w14:paraId="2FA72F47" w14:textId="668C5280" w:rsidR="004B68F9" w:rsidRDefault="004B68F9" w:rsidP="00A333BA">
            <w:pPr>
              <w:jc w:val="center"/>
            </w:pPr>
            <w:r>
              <w:t>9/</w:t>
            </w:r>
            <w:r w:rsidR="00F64566">
              <w:t>5</w:t>
            </w:r>
          </w:p>
        </w:tc>
        <w:tc>
          <w:tcPr>
            <w:tcW w:w="1710" w:type="dxa"/>
            <w:vAlign w:val="center"/>
          </w:tcPr>
          <w:p w14:paraId="3BCD8DDC" w14:textId="77777777" w:rsidR="004B68F9" w:rsidRDefault="004B68F9" w:rsidP="00A333BA">
            <w:pPr>
              <w:jc w:val="center"/>
            </w:pPr>
          </w:p>
        </w:tc>
        <w:tc>
          <w:tcPr>
            <w:tcW w:w="7200" w:type="dxa"/>
            <w:vAlign w:val="center"/>
          </w:tcPr>
          <w:p w14:paraId="57C80D4F" w14:textId="07C5D4AA" w:rsidR="004B68F9" w:rsidRDefault="004B68F9" w:rsidP="004B68F9">
            <w:r>
              <w:t>UNIT 1 EXAM</w:t>
            </w:r>
          </w:p>
        </w:tc>
      </w:tr>
    </w:tbl>
    <w:p w14:paraId="6DAE0742" w14:textId="77777777" w:rsidR="004B68F9" w:rsidRDefault="004B68F9" w:rsidP="00D30CCC">
      <w:pPr>
        <w:ind w:left="-720" w:right="-720"/>
      </w:pPr>
    </w:p>
    <w:sectPr w:rsidR="004B68F9" w:rsidSect="004B68F9">
      <w:headerReference w:type="first" r:id="rId6"/>
      <w:pgSz w:w="12240" w:h="15840"/>
      <w:pgMar w:top="810" w:right="1440" w:bottom="693" w:left="1440" w:header="3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182CB" w14:textId="77777777" w:rsidR="000F6C18" w:rsidRDefault="000F6C18" w:rsidP="00D30CCC">
      <w:r>
        <w:separator/>
      </w:r>
    </w:p>
  </w:endnote>
  <w:endnote w:type="continuationSeparator" w:id="0">
    <w:p w14:paraId="44519BD7" w14:textId="77777777" w:rsidR="000F6C18" w:rsidRDefault="000F6C18" w:rsidP="00D3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43C38" w14:textId="77777777" w:rsidR="000F6C18" w:rsidRDefault="000F6C18" w:rsidP="00D30CCC">
      <w:r>
        <w:separator/>
      </w:r>
    </w:p>
  </w:footnote>
  <w:footnote w:type="continuationSeparator" w:id="0">
    <w:p w14:paraId="49CE69F1" w14:textId="77777777" w:rsidR="000F6C18" w:rsidRDefault="000F6C18" w:rsidP="00D30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478BE" w14:textId="77777777" w:rsidR="00D30CCC" w:rsidRPr="00D30CCC" w:rsidRDefault="00D30CCC" w:rsidP="00D30CCC">
    <w:pPr>
      <w:pStyle w:val="Header"/>
      <w:jc w:val="center"/>
      <w:rPr>
        <w:sz w:val="28"/>
        <w:szCs w:val="28"/>
      </w:rPr>
    </w:pPr>
    <w:r w:rsidRPr="00D30CCC">
      <w:rPr>
        <w:sz w:val="28"/>
        <w:szCs w:val="28"/>
      </w:rPr>
      <w:t>AP Biology Syllabus Unit 1: Chemistry of Life</w:t>
    </w:r>
    <w:r>
      <w:rPr>
        <w:sz w:val="28"/>
        <w:szCs w:val="28"/>
      </w:rPr>
      <w:t xml:space="preserve"> / How Life Works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CC"/>
    <w:rsid w:val="000F6C18"/>
    <w:rsid w:val="000F6EAE"/>
    <w:rsid w:val="003049F1"/>
    <w:rsid w:val="003529D9"/>
    <w:rsid w:val="004B68F9"/>
    <w:rsid w:val="00575670"/>
    <w:rsid w:val="005D1CCD"/>
    <w:rsid w:val="00794BB6"/>
    <w:rsid w:val="00B93863"/>
    <w:rsid w:val="00BA0A34"/>
    <w:rsid w:val="00C25AA6"/>
    <w:rsid w:val="00D30CCC"/>
    <w:rsid w:val="00D92BBC"/>
    <w:rsid w:val="00E02538"/>
    <w:rsid w:val="00F64566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18EE6"/>
  <w15:chartTrackingRefBased/>
  <w15:docId w15:val="{632041C2-EB75-AE44-8AD2-EBA83008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CCC"/>
  </w:style>
  <w:style w:type="paragraph" w:styleId="Footer">
    <w:name w:val="footer"/>
    <w:basedOn w:val="Normal"/>
    <w:link w:val="FooterChar"/>
    <w:uiPriority w:val="99"/>
    <w:unhideWhenUsed/>
    <w:rsid w:val="00D30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CCC"/>
  </w:style>
  <w:style w:type="table" w:styleId="TableGrid">
    <w:name w:val="Table Grid"/>
    <w:basedOn w:val="TableNormal"/>
    <w:uiPriority w:val="39"/>
    <w:rsid w:val="00D3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0C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Pete Luessenhop</cp:lastModifiedBy>
  <cp:revision>8</cp:revision>
  <cp:lastPrinted>2024-08-26T22:25:00Z</cp:lastPrinted>
  <dcterms:created xsi:type="dcterms:W3CDTF">2024-08-05T16:44:00Z</dcterms:created>
  <dcterms:modified xsi:type="dcterms:W3CDTF">2025-08-12T16:32:00Z</dcterms:modified>
</cp:coreProperties>
</file>